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0990B" w14:textId="77777777" w:rsidR="00102EEE" w:rsidRDefault="00102EEE" w:rsidP="00102EEE">
      <w:pPr>
        <w:jc w:val="center"/>
      </w:pPr>
      <w:r>
        <w:t>Общеобразовательная (предпрофессиональная) комплексная программа</w:t>
      </w:r>
    </w:p>
    <w:p w14:paraId="6BE8D002" w14:textId="65460CA9" w:rsidR="00102EEE" w:rsidRDefault="00102EEE" w:rsidP="00102EEE">
      <w:pPr>
        <w:jc w:val="center"/>
      </w:pPr>
      <w:r>
        <w:t xml:space="preserve"> «Хореографическая школа «Солнышко Петербурга»</w:t>
      </w:r>
    </w:p>
    <w:p w14:paraId="7CF8B8AB" w14:textId="18336ABA" w:rsidR="00102EEE" w:rsidRPr="00102EEE" w:rsidRDefault="00102EEE" w:rsidP="00102EEE">
      <w:pPr>
        <w:spacing w:before="240"/>
        <w:rPr>
          <w:szCs w:val="24"/>
        </w:rPr>
      </w:pPr>
      <w:r w:rsidRPr="00AF3F1C">
        <w:rPr>
          <w:szCs w:val="24"/>
        </w:rPr>
        <w:t>В основе данной программы «Хореографическ</w:t>
      </w:r>
      <w:r>
        <w:rPr>
          <w:szCs w:val="24"/>
        </w:rPr>
        <w:t>ая школа</w:t>
      </w:r>
      <w:r w:rsidRPr="00AF3F1C">
        <w:rPr>
          <w:szCs w:val="24"/>
        </w:rPr>
        <w:t xml:space="preserve"> «Солнышко Петербурга» лежит Образовательная программа, разработанная в </w:t>
      </w:r>
      <w:smartTag w:uri="urn:schemas-microsoft-com:office:smarttags" w:element="metricconverter">
        <w:smartTagPr>
          <w:attr w:name="ProductID" w:val="2006 г"/>
        </w:smartTagPr>
        <w:r w:rsidRPr="00AF3F1C">
          <w:rPr>
            <w:szCs w:val="24"/>
          </w:rPr>
          <w:t>2006 г</w:t>
        </w:r>
      </w:smartTag>
      <w:r w:rsidRPr="00AF3F1C">
        <w:rPr>
          <w:szCs w:val="24"/>
        </w:rPr>
        <w:t xml:space="preserve">., и имеющая статус авторской (диплом Лауреата VII городского конкурса авторских программ дополнительного образования детей. Октябрь 2006 года). </w:t>
      </w:r>
      <w:bookmarkStart w:id="0" w:name="_Hlk66741776"/>
      <w:r w:rsidRPr="00102EEE">
        <w:rPr>
          <w:szCs w:val="24"/>
        </w:rPr>
        <w:t>Направленность программы - художественно-эстетическая</w:t>
      </w:r>
      <w:bookmarkEnd w:id="0"/>
      <w:r>
        <w:rPr>
          <w:szCs w:val="24"/>
        </w:rPr>
        <w:t>.</w:t>
      </w:r>
    </w:p>
    <w:p w14:paraId="2935156C" w14:textId="77777777" w:rsidR="006C45E7" w:rsidRDefault="00102EEE" w:rsidP="00102EEE">
      <w:pPr>
        <w:shd w:val="clear" w:color="auto" w:fill="FFFFFF"/>
        <w:ind w:right="284"/>
        <w:rPr>
          <w:szCs w:val="24"/>
        </w:rPr>
      </w:pPr>
      <w:bookmarkStart w:id="1" w:name="_Hlk66741842"/>
      <w:r w:rsidRPr="00102EEE">
        <w:rPr>
          <w:szCs w:val="24"/>
        </w:rPr>
        <w:t xml:space="preserve">Отличительной особенностью данной программы является разделение на уровни подготовки. Методические разработки рассчитаны на детей, имеющих желание танцевать, но не обладающих специфическими критериями данных тела. </w:t>
      </w:r>
      <w:bookmarkEnd w:id="1"/>
    </w:p>
    <w:p w14:paraId="6CA01B7A" w14:textId="5FBE7901" w:rsidR="00102EEE" w:rsidRPr="00102EEE" w:rsidRDefault="00102EEE" w:rsidP="00102EEE">
      <w:p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Программа рассчитана на детей с 6 до 18 лет.</w:t>
      </w:r>
    </w:p>
    <w:p w14:paraId="1D0C620F" w14:textId="77777777" w:rsidR="00102EEE" w:rsidRPr="00102EEE" w:rsidRDefault="00102EEE" w:rsidP="00102EEE">
      <w:pPr>
        <w:shd w:val="clear" w:color="auto" w:fill="FFFFFF"/>
        <w:ind w:right="284"/>
        <w:rPr>
          <w:b/>
          <w:bCs/>
          <w:i/>
          <w:iCs/>
          <w:szCs w:val="24"/>
        </w:rPr>
      </w:pPr>
      <w:bookmarkStart w:id="2" w:name="_Toc476989089"/>
      <w:bookmarkStart w:id="3" w:name="_Toc52987479"/>
      <w:r w:rsidRPr="00102EEE">
        <w:rPr>
          <w:b/>
          <w:bCs/>
          <w:i/>
          <w:iCs/>
          <w:szCs w:val="24"/>
        </w:rPr>
        <w:t>Цель:</w:t>
      </w:r>
      <w:bookmarkEnd w:id="2"/>
      <w:bookmarkEnd w:id="3"/>
      <w:r w:rsidRPr="00102EEE">
        <w:rPr>
          <w:b/>
          <w:bCs/>
          <w:i/>
          <w:iCs/>
          <w:szCs w:val="24"/>
        </w:rPr>
        <w:t xml:space="preserve"> </w:t>
      </w:r>
    </w:p>
    <w:p w14:paraId="399186C7" w14:textId="798253AF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Формирова</w:t>
      </w:r>
      <w:bookmarkStart w:id="4" w:name="_GoBack"/>
      <w:bookmarkEnd w:id="4"/>
      <w:r w:rsidRPr="00102EEE">
        <w:rPr>
          <w:szCs w:val="24"/>
        </w:rPr>
        <w:t>ние основных знаний, умений, навыков и компетенций в области начального хореографического образования через приобщение воспитанников к общечеловеческим ценностям наследия классического и народного танца.</w:t>
      </w:r>
    </w:p>
    <w:p w14:paraId="1EEC54BD" w14:textId="77777777" w:rsidR="00102EEE" w:rsidRPr="00102EEE" w:rsidRDefault="00102EEE" w:rsidP="00102EEE">
      <w:pPr>
        <w:shd w:val="clear" w:color="auto" w:fill="FFFFFF"/>
        <w:ind w:right="284"/>
        <w:rPr>
          <w:b/>
          <w:bCs/>
          <w:i/>
          <w:iCs/>
          <w:szCs w:val="24"/>
        </w:rPr>
      </w:pPr>
      <w:bookmarkStart w:id="5" w:name="_Toc429336250"/>
      <w:bookmarkStart w:id="6" w:name="_Toc476989090"/>
      <w:bookmarkStart w:id="7" w:name="_Toc52987480"/>
      <w:r w:rsidRPr="00102EEE">
        <w:rPr>
          <w:b/>
          <w:bCs/>
          <w:i/>
          <w:iCs/>
          <w:szCs w:val="24"/>
        </w:rPr>
        <w:t>Задачи</w:t>
      </w:r>
      <w:bookmarkEnd w:id="5"/>
      <w:bookmarkEnd w:id="6"/>
      <w:r w:rsidRPr="00102EEE">
        <w:rPr>
          <w:b/>
          <w:bCs/>
          <w:i/>
          <w:iCs/>
          <w:szCs w:val="24"/>
        </w:rPr>
        <w:t>:</w:t>
      </w:r>
      <w:bookmarkEnd w:id="7"/>
    </w:p>
    <w:p w14:paraId="6B7BA555" w14:textId="77777777" w:rsidR="00102EEE" w:rsidRPr="00102EEE" w:rsidRDefault="00102EEE" w:rsidP="00102EEE">
      <w:pPr>
        <w:shd w:val="clear" w:color="auto" w:fill="FFFFFF"/>
        <w:ind w:right="284"/>
        <w:rPr>
          <w:b/>
          <w:bCs/>
          <w:szCs w:val="24"/>
          <w:lang w:val="x-none"/>
        </w:rPr>
      </w:pPr>
      <w:bookmarkStart w:id="8" w:name="_Toc52987481"/>
      <w:r w:rsidRPr="00102EEE">
        <w:rPr>
          <w:b/>
          <w:bCs/>
          <w:szCs w:val="24"/>
          <w:lang w:val="x-none"/>
        </w:rPr>
        <w:t>Образовательные:</w:t>
      </w:r>
      <w:bookmarkEnd w:id="8"/>
      <w:r w:rsidRPr="00102EEE">
        <w:rPr>
          <w:b/>
          <w:bCs/>
          <w:szCs w:val="24"/>
          <w:lang w:val="x-none"/>
        </w:rPr>
        <w:t xml:space="preserve"> </w:t>
      </w:r>
    </w:p>
    <w:p w14:paraId="0182A372" w14:textId="77777777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получение начального хореографического образования и формирование в учениках танцевальных знаний, умений и навыков на основе поэтапного изучения и усвоения программного материала.</w:t>
      </w:r>
    </w:p>
    <w:p w14:paraId="0BC4FFBE" w14:textId="77777777" w:rsidR="00102EEE" w:rsidRPr="00102EEE" w:rsidRDefault="00102EEE" w:rsidP="00102EEE">
      <w:pPr>
        <w:shd w:val="clear" w:color="auto" w:fill="FFFFFF"/>
        <w:ind w:right="284"/>
        <w:rPr>
          <w:b/>
          <w:bCs/>
          <w:szCs w:val="24"/>
          <w:lang w:val="x-none"/>
        </w:rPr>
      </w:pPr>
      <w:bookmarkStart w:id="9" w:name="_Toc52987482"/>
      <w:r w:rsidRPr="00102EEE">
        <w:rPr>
          <w:b/>
          <w:bCs/>
          <w:szCs w:val="24"/>
          <w:lang w:val="x-none"/>
        </w:rPr>
        <w:t>Развивающие:</w:t>
      </w:r>
      <w:bookmarkEnd w:id="9"/>
      <w:r w:rsidRPr="00102EEE">
        <w:rPr>
          <w:b/>
          <w:bCs/>
          <w:szCs w:val="24"/>
          <w:lang w:val="x-none"/>
        </w:rPr>
        <w:t xml:space="preserve"> </w:t>
      </w:r>
    </w:p>
    <w:p w14:paraId="1F93DFC3" w14:textId="77777777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развитие творческой индивидуальности ребенка средствами хореографического искусства</w:t>
      </w:r>
    </w:p>
    <w:p w14:paraId="06FC029D" w14:textId="77777777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развитие художественного воображения, танцевальной памяти, координации и музыкальности в процессе изучения танцевальных дисциплин</w:t>
      </w:r>
    </w:p>
    <w:p w14:paraId="0CFCF6CD" w14:textId="77777777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развитие у воспитанников творческой инициативы и вовлечение в процесс сотворчества с использованием методики танцевальной импровизации</w:t>
      </w:r>
    </w:p>
    <w:p w14:paraId="5F94C351" w14:textId="77777777" w:rsidR="00102EEE" w:rsidRPr="00102EEE" w:rsidRDefault="00102EEE" w:rsidP="00102EEE">
      <w:pPr>
        <w:shd w:val="clear" w:color="auto" w:fill="FFFFFF"/>
        <w:ind w:right="284"/>
        <w:rPr>
          <w:b/>
          <w:bCs/>
          <w:szCs w:val="24"/>
          <w:lang w:val="x-none"/>
        </w:rPr>
      </w:pPr>
      <w:bookmarkStart w:id="10" w:name="_Toc52987483"/>
      <w:r w:rsidRPr="00102EEE">
        <w:rPr>
          <w:b/>
          <w:bCs/>
          <w:szCs w:val="24"/>
          <w:lang w:val="x-none"/>
        </w:rPr>
        <w:t>Воспитательные:</w:t>
      </w:r>
      <w:bookmarkEnd w:id="10"/>
    </w:p>
    <w:p w14:paraId="6915DC64" w14:textId="77777777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формирование у детей интереса к искусству хореографии,</w:t>
      </w:r>
    </w:p>
    <w:p w14:paraId="06B4E84F" w14:textId="77777777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воспитание в каждом учащемся волевых качеств, терпенья, упорства и настойчивости в достижении поставленных целей,</w:t>
      </w:r>
    </w:p>
    <w:p w14:paraId="31920CF3" w14:textId="40901F75" w:rsidR="00102EEE" w:rsidRPr="00102EEE" w:rsidRDefault="00102EEE" w:rsidP="00102EEE">
      <w:pPr>
        <w:numPr>
          <w:ilvl w:val="0"/>
          <w:numId w:val="1"/>
        </w:numPr>
        <w:shd w:val="clear" w:color="auto" w:fill="FFFFFF"/>
        <w:ind w:right="284"/>
        <w:rPr>
          <w:szCs w:val="24"/>
        </w:rPr>
      </w:pPr>
      <w:r w:rsidRPr="00102EEE">
        <w:rPr>
          <w:szCs w:val="24"/>
        </w:rPr>
        <w:t>воспитание патриотизма, толерантности, морально-этических норм и правил поведения в обществе на правильно подобранном постановочном хореографическом материале</w:t>
      </w:r>
      <w:r>
        <w:rPr>
          <w:szCs w:val="24"/>
        </w:rPr>
        <w:t>.</w:t>
      </w:r>
    </w:p>
    <w:p w14:paraId="007E5E14" w14:textId="696026E2" w:rsidR="00102EEE" w:rsidRPr="006C45E7" w:rsidRDefault="00102EEE" w:rsidP="00102EEE">
      <w:pPr>
        <w:spacing w:before="240"/>
        <w:rPr>
          <w:szCs w:val="24"/>
        </w:rPr>
      </w:pPr>
      <w:r w:rsidRPr="006C45E7">
        <w:rPr>
          <w:szCs w:val="24"/>
        </w:rPr>
        <w:t>При реализации данной Программы используется спирально-циклический метод, то есть каждый последующий курс (год) продолжает изучение, углубляет и расширяет полученные знания и навыки предыдущих лет.</w:t>
      </w:r>
    </w:p>
    <w:p w14:paraId="76AAD04B" w14:textId="5B20BD97" w:rsidR="00102EEE" w:rsidRPr="006C45E7" w:rsidRDefault="006C45E7" w:rsidP="00102EEE">
      <w:pPr>
        <w:spacing w:before="240"/>
        <w:rPr>
          <w:szCs w:val="24"/>
        </w:rPr>
      </w:pPr>
      <w:r w:rsidRPr="006C45E7">
        <w:rPr>
          <w:szCs w:val="24"/>
        </w:rPr>
        <w:t>Воспитанники «</w:t>
      </w:r>
      <w:r w:rsidR="003874E7" w:rsidRPr="006C45E7">
        <w:rPr>
          <w:szCs w:val="24"/>
        </w:rPr>
        <w:t>Солнышко Петербурга»</w:t>
      </w:r>
      <w:r w:rsidRPr="006C45E7">
        <w:rPr>
          <w:szCs w:val="24"/>
        </w:rPr>
        <w:t xml:space="preserve"> в составе ансамбля</w:t>
      </w:r>
      <w:r w:rsidR="003874E7" w:rsidRPr="006C45E7">
        <w:rPr>
          <w:szCs w:val="24"/>
        </w:rPr>
        <w:t xml:space="preserve"> выступа</w:t>
      </w:r>
      <w:r w:rsidRPr="006C45E7">
        <w:rPr>
          <w:szCs w:val="24"/>
        </w:rPr>
        <w:t>ю</w:t>
      </w:r>
      <w:r w:rsidR="003874E7" w:rsidRPr="006C45E7">
        <w:rPr>
          <w:szCs w:val="24"/>
        </w:rPr>
        <w:t xml:space="preserve">т в концертах на лучших площадках </w:t>
      </w:r>
      <w:r w:rsidRPr="006C45E7">
        <w:rPr>
          <w:szCs w:val="24"/>
        </w:rPr>
        <w:t>Санкт-Петербурга</w:t>
      </w:r>
      <w:r w:rsidR="003874E7" w:rsidRPr="006C45E7">
        <w:rPr>
          <w:szCs w:val="24"/>
        </w:rPr>
        <w:t xml:space="preserve"> и Москвы, работа</w:t>
      </w:r>
      <w:r w:rsidRPr="006C45E7">
        <w:rPr>
          <w:szCs w:val="24"/>
        </w:rPr>
        <w:t>ю</w:t>
      </w:r>
      <w:r w:rsidR="003874E7" w:rsidRPr="006C45E7">
        <w:rPr>
          <w:szCs w:val="24"/>
        </w:rPr>
        <w:t xml:space="preserve">т в телевизионных проектах. </w:t>
      </w:r>
      <w:r w:rsidRPr="006C45E7">
        <w:rPr>
          <w:szCs w:val="24"/>
        </w:rPr>
        <w:t>Ансамбль я</w:t>
      </w:r>
      <w:r w:rsidR="003874E7" w:rsidRPr="006C45E7">
        <w:rPr>
          <w:szCs w:val="24"/>
        </w:rPr>
        <w:t>вляется многократным победителем Всероссийских и Международных фестивалей и конкурсов. Коллектив принимает активное участие в благотворительной деятельности.</w:t>
      </w:r>
    </w:p>
    <w:sectPr w:rsidR="00102EEE" w:rsidRPr="006C4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D2B41"/>
    <w:multiLevelType w:val="multilevel"/>
    <w:tmpl w:val="3138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28B6760"/>
    <w:multiLevelType w:val="hybridMultilevel"/>
    <w:tmpl w:val="10B68F3A"/>
    <w:lvl w:ilvl="0" w:tplc="04190001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2" w15:restartNumberingAfterBreak="0">
    <w:nsid w:val="2C976940"/>
    <w:multiLevelType w:val="hybridMultilevel"/>
    <w:tmpl w:val="67605D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4CD41B09"/>
    <w:multiLevelType w:val="multilevel"/>
    <w:tmpl w:val="BC48B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FC0CA9"/>
    <w:multiLevelType w:val="multilevel"/>
    <w:tmpl w:val="E2A46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EEE"/>
    <w:rsid w:val="00102EEE"/>
    <w:rsid w:val="003874E7"/>
    <w:rsid w:val="00422190"/>
    <w:rsid w:val="006C45E7"/>
    <w:rsid w:val="007912EE"/>
    <w:rsid w:val="007C4B31"/>
    <w:rsid w:val="008E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4E5D1E"/>
  <w15:chartTrackingRefBased/>
  <w15:docId w15:val="{56847759-1FA7-4CFD-A6E5-2535B2A4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102EEE"/>
    <w:pPr>
      <w:widowControl w:val="0"/>
      <w:autoSpaceDE w:val="0"/>
      <w:autoSpaceDN w:val="0"/>
      <w:adjustRightInd w:val="0"/>
      <w:spacing w:before="24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10">
    <w:name w:val="Стиль1 Знак"/>
    <w:basedOn w:val="a0"/>
    <w:link w:val="1"/>
    <w:rsid w:val="00102EE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paragraph">
    <w:name w:val="paragraph"/>
    <w:basedOn w:val="a"/>
    <w:rsid w:val="00102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rsid w:val="00102EEE"/>
  </w:style>
  <w:style w:type="character" w:customStyle="1" w:styleId="normaltextrun">
    <w:name w:val="normaltextrun"/>
    <w:rsid w:val="00102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Шарова</dc:creator>
  <cp:keywords/>
  <dc:description/>
  <cp:lastModifiedBy>Alexey Sharov</cp:lastModifiedBy>
  <cp:revision>4</cp:revision>
  <dcterms:created xsi:type="dcterms:W3CDTF">2021-03-15T19:58:00Z</dcterms:created>
  <dcterms:modified xsi:type="dcterms:W3CDTF">2021-03-15T23:10:00Z</dcterms:modified>
</cp:coreProperties>
</file>